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AD" w:rsidRPr="00900A13" w:rsidRDefault="005C39AD" w:rsidP="005C39A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Hlk124507839"/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>แบบ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แจ้ง</w:t>
      </w:r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>ข้อมูลเกี่ยวกับปริมาณรังสีสะสม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ที่เกินกำหนด</w:t>
      </w:r>
      <w:r w:rsidRPr="00900A13">
        <w:rPr>
          <w:rFonts w:ascii="TH Sarabun New" w:hAnsi="TH Sarabun New" w:cs="TH Sarabun New"/>
          <w:b/>
          <w:bCs/>
          <w:sz w:val="30"/>
          <w:szCs w:val="30"/>
          <w:cs/>
        </w:rPr>
        <w:t>ของลูกจ้างซึ่งปฏิบัติงานเกี่ยวกับรังสี</w:t>
      </w:r>
    </w:p>
    <w:p w:rsidR="005C39AD" w:rsidRPr="00900A13" w:rsidRDefault="005C39AD" w:rsidP="005C39AD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ตามข้อ ๑๓ วรรค</w:t>
      </w:r>
      <w:r>
        <w:rPr>
          <w:rFonts w:ascii="TH Sarabun New" w:hAnsi="TH Sarabun New" w:cs="TH Sarabun New" w:hint="cs"/>
          <w:sz w:val="30"/>
          <w:szCs w:val="30"/>
          <w:cs/>
        </w:rPr>
        <w:t>สอง</w:t>
      </w:r>
      <w:r w:rsidRPr="00900A13">
        <w:rPr>
          <w:rFonts w:ascii="TH Sarabun New" w:hAnsi="TH Sarabun New" w:cs="TH Sarabun New"/>
          <w:sz w:val="30"/>
          <w:szCs w:val="30"/>
          <w:cs/>
        </w:rPr>
        <w:t xml:space="preserve"> แห่งกฎกระทรวงกำหนดมาตรฐานการทำงานเกี่ยวกับรังสี พ.ศ. ๒</w:t>
      </w:r>
      <w:r w:rsidRPr="00900A13">
        <w:rPr>
          <w:rFonts w:ascii="TH Sarabun New" w:hAnsi="TH Sarabun New" w:cs="TH Sarabun New" w:hint="cs"/>
          <w:sz w:val="30"/>
          <w:szCs w:val="30"/>
          <w:cs/>
        </w:rPr>
        <w:t>๕๖๔</w:t>
      </w:r>
    </w:p>
    <w:bookmarkEnd w:id="0"/>
    <w:p w:rsidR="005C39AD" w:rsidRDefault="005C39AD" w:rsidP="005C39A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 xml:space="preserve">๑.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ข้าพเจ้า (นาย/นาง/นางสาว) 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นายจ้าง</w:t>
      </w:r>
      <w:r w:rsidRPr="00A235C0">
        <w:rPr>
          <w:rFonts w:ascii="TH Sarabun New" w:hAnsi="TH Sarabun New" w:cs="TH Sarabun New"/>
          <w:sz w:val="30"/>
          <w:szCs w:val="30"/>
          <w:cs/>
        </w:rPr>
        <w:t>/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ผู้มีอ</w:t>
      </w:r>
      <w:r>
        <w:rPr>
          <w:rFonts w:ascii="TH Sarabun New" w:hAnsi="TH Sarabun New" w:cs="TH Sarabun New"/>
          <w:sz w:val="30"/>
          <w:szCs w:val="30"/>
          <w:cs/>
        </w:rPr>
        <w:t>ำ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นาจกระท</w:t>
      </w:r>
      <w:r>
        <w:rPr>
          <w:rFonts w:ascii="TH Sarabun New" w:hAnsi="TH Sarabun New" w:cs="TH Sarabun New"/>
          <w:sz w:val="30"/>
          <w:szCs w:val="30"/>
          <w:cs/>
        </w:rPr>
        <w:t>ำ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การแทน</w:t>
      </w:r>
    </w:p>
    <w:p w:rsidR="005C39AD" w:rsidRDefault="005C39AD" w:rsidP="005C39A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</w:t>
      </w:r>
      <w:r w:rsidRPr="00900A13">
        <w:rPr>
          <w:rFonts w:ascii="TH Sarabun New" w:hAnsi="TH Sarabun New" w:cs="TH Sarabun New"/>
          <w:sz w:val="30"/>
          <w:szCs w:val="30"/>
          <w:cs/>
        </w:rPr>
        <w:t>. ชื่อสถานประกอบกิจการ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</w:p>
    <w:p w:rsidR="005C39AD" w:rsidRDefault="005C39AD" w:rsidP="005C39AD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เลขทะเบียนนิติบุคคล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</w:p>
    <w:p w:rsidR="005C39AD" w:rsidRDefault="005C39AD" w:rsidP="005C39AD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ประกอบกิจการ..........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5C39AD" w:rsidRDefault="005C39AD" w:rsidP="005C39AD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 w:rsidRPr="00900A13">
        <w:rPr>
          <w:rFonts w:ascii="TH Sarabun New" w:hAnsi="TH Sarabun New" w:cs="TH Sarabun New"/>
          <w:sz w:val="30"/>
          <w:szCs w:val="30"/>
          <w:cs/>
        </w:rPr>
        <w:t>ตั้งอยู่เลขที่............หมู่ที่........................ตรอก/ซอย..........................ถนน..........................ตำบล/แขวง............................อำเภอ/เขต............................จังหวัด............................รหัสไปรษณีย์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</w:t>
      </w:r>
    </w:p>
    <w:p w:rsidR="005C39AD" w:rsidRDefault="005C39AD" w:rsidP="005C39AD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โทรสาร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โทรศัพท์มือถือ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</w:t>
      </w:r>
    </w:p>
    <w:p w:rsidR="005C39AD" w:rsidRDefault="005C39AD" w:rsidP="005C39A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</w:t>
      </w:r>
      <w:r w:rsidRPr="00900A13">
        <w:rPr>
          <w:rFonts w:ascii="TH Sarabun New" w:hAnsi="TH Sarabun New" w:cs="TH Sarabun New"/>
          <w:sz w:val="30"/>
          <w:szCs w:val="30"/>
          <w:cs/>
        </w:rPr>
        <w:t xml:space="preserve">. </w:t>
      </w:r>
      <w:r>
        <w:rPr>
          <w:rFonts w:ascii="TH Sarabun New" w:hAnsi="TH Sarabun New" w:cs="TH Sarabun New" w:hint="cs"/>
          <w:sz w:val="30"/>
          <w:szCs w:val="30"/>
          <w:cs/>
        </w:rPr>
        <w:t>จำนวนลูกจ้างทั้งหมดของสถานประกอบกิจการ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คน</w:t>
      </w:r>
    </w:p>
    <w:p w:rsidR="005C39AD" w:rsidRDefault="005C39AD" w:rsidP="005C39AD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จำนวนลูกจ้างที่ปฏิบัติงานเกี่ยวกับรังสี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คน ชาย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คน หญิง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คน</w:t>
      </w:r>
    </w:p>
    <w:p w:rsidR="005C39AD" w:rsidRDefault="005C39AD" w:rsidP="005C39AD">
      <w:pPr>
        <w:spacing w:after="0" w:line="240" w:lineRule="auto"/>
        <w:ind w:firstLine="25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จำนวนลูกจ้างซึ่งปฏิบัติงานเกี่ยวกับรังสีได้รับ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ปริมาณรังสีสะสมเกิน</w:t>
      </w:r>
      <w:r>
        <w:rPr>
          <w:rFonts w:ascii="TH Sarabun New" w:hAnsi="TH Sarabun New" w:cs="TH Sarabun New" w:hint="cs"/>
          <w:sz w:val="30"/>
          <w:szCs w:val="30"/>
          <w:cs/>
        </w:rPr>
        <w:t>ปริมาณที่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กำหนด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จำนวน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</w:t>
      </w:r>
      <w:r>
        <w:rPr>
          <w:rFonts w:ascii="TH Sarabun New" w:hAnsi="TH Sarabun New" w:cs="TH Sarabun New" w:hint="cs"/>
          <w:sz w:val="30"/>
          <w:szCs w:val="30"/>
          <w:cs/>
        </w:rPr>
        <w:t>คน ชาย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คน หญิง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คน</w:t>
      </w:r>
    </w:p>
    <w:p w:rsidR="005C39AD" w:rsidRDefault="005C39AD" w:rsidP="005C39A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๔</w:t>
      </w:r>
      <w:r w:rsidRPr="00900A13">
        <w:rPr>
          <w:rFonts w:ascii="TH Sarabun New" w:hAnsi="TH Sarabun New" w:cs="TH Sarabun New"/>
          <w:sz w:val="30"/>
          <w:szCs w:val="30"/>
          <w:cs/>
        </w:rPr>
        <w:t xml:space="preserve">. </w:t>
      </w:r>
      <w:r>
        <w:rPr>
          <w:rFonts w:ascii="TH Sarabun New" w:hAnsi="TH Sarabun New" w:cs="TH Sarabun New" w:hint="cs"/>
          <w:sz w:val="30"/>
          <w:szCs w:val="30"/>
          <w:cs/>
        </w:rPr>
        <w:t>วันที่ทราบข้อมูลเกี่ยวกับ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ปริมาณรังสีสะสม</w:t>
      </w:r>
      <w:r>
        <w:rPr>
          <w:rFonts w:ascii="TH Sarabun New" w:hAnsi="TH Sarabun New" w:cs="TH Sarabun New" w:hint="cs"/>
          <w:sz w:val="30"/>
          <w:szCs w:val="30"/>
          <w:cs/>
        </w:rPr>
        <w:t>ที่ลูกจ้างได้รับ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เกิน</w:t>
      </w:r>
      <w:r>
        <w:rPr>
          <w:rFonts w:ascii="TH Sarabun New" w:hAnsi="TH Sarabun New" w:cs="TH Sarabun New" w:hint="cs"/>
          <w:sz w:val="30"/>
          <w:szCs w:val="30"/>
          <w:cs/>
        </w:rPr>
        <w:t>ปริมาณที่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กำหนด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คือ วันที่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พ.ศ.</w:t>
      </w:r>
      <w:r w:rsidRPr="00900A13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:rsidR="005C39AD" w:rsidRDefault="005C39AD" w:rsidP="005C39AD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๕. ข้อมูลเกี่ยวกับ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ปริมาณรังสีสะสม</w:t>
      </w:r>
      <w:r>
        <w:rPr>
          <w:rFonts w:ascii="TH Sarabun New" w:hAnsi="TH Sarabun New" w:cs="TH Sarabun New" w:hint="cs"/>
          <w:sz w:val="30"/>
          <w:szCs w:val="30"/>
          <w:cs/>
        </w:rPr>
        <w:t>ที่ลูกจ้างได้รับ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เกิน</w:t>
      </w:r>
      <w:r>
        <w:rPr>
          <w:rFonts w:ascii="TH Sarabun New" w:hAnsi="TH Sarabun New" w:cs="TH Sarabun New" w:hint="cs"/>
          <w:sz w:val="30"/>
          <w:szCs w:val="30"/>
          <w:cs/>
        </w:rPr>
        <w:t>ปริมาณที่</w:t>
      </w:r>
      <w:r w:rsidRPr="00A235C0">
        <w:rPr>
          <w:rFonts w:ascii="TH Sarabun New" w:hAnsi="TH Sarabun New" w:cs="TH Sarabun New" w:hint="cs"/>
          <w:sz w:val="30"/>
          <w:szCs w:val="30"/>
          <w:cs/>
        </w:rPr>
        <w:t>กำหนด</w:t>
      </w:r>
    </w:p>
    <w:tbl>
      <w:tblPr>
        <w:tblStyle w:val="TableGrid"/>
        <w:tblW w:w="15553" w:type="dxa"/>
        <w:tblLook w:val="04A0" w:firstRow="1" w:lastRow="0" w:firstColumn="1" w:lastColumn="0" w:noHBand="0" w:noVBand="1"/>
      </w:tblPr>
      <w:tblGrid>
        <w:gridCol w:w="713"/>
        <w:gridCol w:w="2012"/>
        <w:gridCol w:w="2088"/>
        <w:gridCol w:w="2376"/>
        <w:gridCol w:w="2250"/>
        <w:gridCol w:w="1509"/>
        <w:gridCol w:w="1581"/>
        <w:gridCol w:w="3024"/>
      </w:tblGrid>
      <w:tr w:rsidR="005C39AD" w:rsidRPr="006C1FF4" w:rsidTr="00444347">
        <w:tc>
          <w:tcPr>
            <w:tcW w:w="713" w:type="dxa"/>
            <w:vMerge w:val="restart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012" w:type="dxa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ชื่อและนามสกุลลูกจ้าง</w:t>
            </w:r>
          </w:p>
        </w:tc>
        <w:tc>
          <w:tcPr>
            <w:tcW w:w="2088" w:type="dxa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ลักษณะงานที่ปฏิบัติ</w:t>
            </w:r>
          </w:p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อธิบายพอสังเขป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2376" w:type="dxa"/>
            <w:vMerge w:val="restart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ประสบการณ์</w:t>
            </w:r>
          </w:p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การปฏิบัติงานเกี่ยวกับรังสี</w:t>
            </w:r>
          </w:p>
        </w:tc>
        <w:tc>
          <w:tcPr>
            <w:tcW w:w="2250" w:type="dxa"/>
            <w:vMerge w:val="restart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ต้นกำเนิดรังสี</w:t>
            </w:r>
          </w:p>
        </w:tc>
        <w:tc>
          <w:tcPr>
            <w:tcW w:w="1509" w:type="dxa"/>
            <w:vMerge w:val="restart"/>
            <w:vAlign w:val="center"/>
          </w:tcPr>
          <w:p w:rsidR="005C39AD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ปริมาณรังสีสะสม</w:t>
            </w:r>
          </w:p>
          <w:p w:rsidR="005C39AD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ที่งได้รับเกินปริมาณ</w:t>
            </w:r>
          </w:p>
          <w:p w:rsidR="005C39AD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ที่กำหนด</w:t>
            </w:r>
          </w:p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มิลลิซีเวิร์ต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1581" w:type="dxa"/>
            <w:vMerge w:val="restart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สาเหตุ</w:t>
            </w:r>
          </w:p>
        </w:tc>
        <w:tc>
          <w:tcPr>
            <w:tcW w:w="3024" w:type="dxa"/>
            <w:vMerge w:val="restart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การดำเนินการป้องกันแก้ไข</w:t>
            </w:r>
          </w:p>
        </w:tc>
      </w:tr>
      <w:tr w:rsidR="005C39AD" w:rsidRPr="006C1FF4" w:rsidTr="00444347">
        <w:tc>
          <w:tcPr>
            <w:tcW w:w="713" w:type="dxa"/>
            <w:vMerge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หน่วยงาน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ฝ่าย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แผนก</w:t>
            </w:r>
          </w:p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ที่ปฏิบัติงาน</w:t>
            </w:r>
          </w:p>
        </w:tc>
        <w:tc>
          <w:tcPr>
            <w:tcW w:w="2088" w:type="dxa"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ช่วงระยะเวลาที่ปฏิบัติงาน</w:t>
            </w:r>
          </w:p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วันเดือนปี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ถึง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6C1FF4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วันเดือนปี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2376" w:type="dxa"/>
            <w:vMerge/>
          </w:tcPr>
          <w:p w:rsidR="005C39AD" w:rsidRPr="006C1FF4" w:rsidRDefault="005C39AD" w:rsidP="00444347">
            <w:pPr>
              <w:ind w:left="245" w:hanging="24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5C39AD" w:rsidRPr="006C1FF4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C39AD" w:rsidRPr="006C1FF4" w:rsidTr="00444347">
        <w:tc>
          <w:tcPr>
            <w:tcW w:w="713" w:type="dxa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012" w:type="dxa"/>
          </w:tcPr>
          <w:p w:rsidR="005C39AD" w:rsidRPr="006C1FF4" w:rsidRDefault="005C39AD" w:rsidP="00444347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088" w:type="dxa"/>
          </w:tcPr>
          <w:p w:rsidR="005C39AD" w:rsidRPr="006C1FF4" w:rsidRDefault="005C39AD" w:rsidP="00444347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376" w:type="dxa"/>
          </w:tcPr>
          <w:p w:rsidR="005C39AD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ไม่เคย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ทำงานเกี่ยวกับรังสี</w:t>
            </w:r>
          </w:p>
          <w:p w:rsidR="005C39AD" w:rsidRDefault="005C39AD" w:rsidP="0044434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>
              <w:rPr>
                <w:rFonts w:ascii="Segoe UI Symbol" w:hAnsi="Segoe UI Symbol" w:cs="Cordia New" w:hint="cs"/>
                <w:sz w:val="24"/>
                <w:szCs w:val="24"/>
                <w:cs/>
              </w:rPr>
              <w:t xml:space="preserve"> 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เคย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ทำงานเกี่ยวกับรังสีมาก่อน </w:t>
            </w:r>
          </w:p>
          <w:p w:rsidR="005C39AD" w:rsidRPr="006C1FF4" w:rsidRDefault="005C39AD" w:rsidP="00444347">
            <w:pPr>
              <w:ind w:left="212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(โปรดระบุสถานประกอบกิจการลักษณะงานที่ทำและระยะเวลาการปฏิบัติงาน)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</w:t>
            </w:r>
          </w:p>
        </w:tc>
        <w:tc>
          <w:tcPr>
            <w:tcW w:w="2250" w:type="dxa"/>
          </w:tcPr>
          <w:p w:rsidR="005C39AD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วัสดุกัมมันตรังสี</w:t>
            </w:r>
          </w:p>
          <w:p w:rsidR="005C39AD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>
              <w:rPr>
                <w:rFonts w:ascii="Segoe UI Symbol" w:hAnsi="Segoe UI Symbol"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เครื่อง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กำเนิดรังสี</w:t>
            </w:r>
          </w:p>
          <w:p w:rsidR="005C39AD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>
              <w:rPr>
                <w:rFonts w:ascii="Segoe UI Symbol" w:hAnsi="Segoe UI Symbol"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วัสดุนิวเคลียร์</w:t>
            </w:r>
          </w:p>
          <w:p w:rsidR="005C39AD" w:rsidRDefault="005C39AD" w:rsidP="00444347">
            <w:pPr>
              <w:ind w:left="245" w:hanging="245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(ระบุรายละเอียดต้น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>กำเนิดรังสี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  <w:p w:rsidR="005C39AD" w:rsidRPr="006C1FF4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..............................................</w:t>
            </w:r>
          </w:p>
        </w:tc>
        <w:tc>
          <w:tcPr>
            <w:tcW w:w="1509" w:type="dxa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39AD" w:rsidRPr="006C1FF4" w:rsidRDefault="005C39AD" w:rsidP="0044434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24" w:type="dxa"/>
          </w:tcPr>
          <w:p w:rsidR="005C39AD" w:rsidRDefault="005C39AD" w:rsidP="00444347">
            <w:pPr>
              <w:ind w:left="245" w:hanging="245"/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 w:rsidRPr="006C1FF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การรักษา</w:t>
            </w:r>
          </w:p>
          <w:p w:rsidR="005C39AD" w:rsidRDefault="005C39AD" w:rsidP="0044434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>
              <w:rPr>
                <w:rFonts w:ascii="Segoe UI Symbol" w:hAnsi="Segoe UI Symbol"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การป้องกันที่ตัวลูกจ้าง </w:t>
            </w:r>
          </w:p>
          <w:p w:rsidR="005C39AD" w:rsidRDefault="005C39AD" w:rsidP="0044434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6C1FF4">
              <w:rPr>
                <w:rFonts w:ascii="Segoe UI Symbol" w:hAnsi="Segoe UI Symbol" w:cs="Angsana New" w:hint="cs"/>
                <w:sz w:val="24"/>
                <w:szCs w:val="24"/>
                <w:cs/>
              </w:rPr>
              <w:t>❍</w:t>
            </w:r>
            <w:r>
              <w:rPr>
                <w:rFonts w:ascii="Segoe UI Symbol" w:hAnsi="Segoe UI Symbol"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การแก้ไขสภาพแวดล้อมในการทำงาน</w:t>
            </w:r>
          </w:p>
          <w:p w:rsidR="005C39AD" w:rsidRDefault="005C39AD" w:rsidP="00444347">
            <w:pPr>
              <w:ind w:left="245" w:hanging="245"/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(ระบุรายละเอียด</w:t>
            </w:r>
            <w:r w:rsidRPr="005C5011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การดำเนินการป้องกันแก้ไข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  <w:p w:rsidR="005C39AD" w:rsidRPr="006C1FF4" w:rsidRDefault="005C39AD" w:rsidP="0044434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....................................................................</w:t>
            </w:r>
          </w:p>
        </w:tc>
      </w:tr>
    </w:tbl>
    <w:p w:rsidR="005C39AD" w:rsidRPr="00991A4C" w:rsidRDefault="005C39AD" w:rsidP="005C39AD">
      <w:pPr>
        <w:spacing w:before="80" w:after="0" w:line="240" w:lineRule="auto"/>
        <w:ind w:left="9450"/>
        <w:jc w:val="center"/>
        <w:rPr>
          <w:rFonts w:ascii="TH Sarabun New" w:hAnsi="TH Sarabun New" w:cs="TH Sarabun New"/>
          <w:sz w:val="28"/>
        </w:rPr>
      </w:pPr>
      <w:r w:rsidRPr="00E2550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2F90" wp14:editId="027C9DA1">
                <wp:simplePos x="0" y="0"/>
                <wp:positionH relativeFrom="page">
                  <wp:posOffset>5210175</wp:posOffset>
                </wp:positionH>
                <wp:positionV relativeFrom="paragraph">
                  <wp:posOffset>86995</wp:posOffset>
                </wp:positionV>
                <wp:extent cx="1064172" cy="1028700"/>
                <wp:effectExtent l="0" t="0" r="2222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172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AD" w:rsidRPr="00B31EEA" w:rsidRDefault="005C39AD" w:rsidP="005C39A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31EE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ประทับตรา</w:t>
                            </w:r>
                          </w:p>
                          <w:p w:rsidR="005C39AD" w:rsidRPr="00B31EEA" w:rsidRDefault="005C39AD" w:rsidP="005C39A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31EE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B2F90" id="Oval 43" o:spid="_x0000_s1026" style="position:absolute;left:0;text-align:left;margin-left:410.25pt;margin-top:6.85pt;width:83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5C39AD" w:rsidRPr="00B31EEA" w:rsidRDefault="005C39AD" w:rsidP="005C39A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31EE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ประทับตรา</w:t>
                      </w:r>
                    </w:p>
                    <w:p w:rsidR="005C39AD" w:rsidRPr="00B31EEA" w:rsidRDefault="005C39AD" w:rsidP="005C39A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31EE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นิติบุคคล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991A4C">
        <w:rPr>
          <w:rFonts w:ascii="TH Sarabun New" w:hAnsi="TH Sarabun New" w:cs="TH Sarabun New" w:hint="cs"/>
          <w:sz w:val="28"/>
          <w:cs/>
        </w:rPr>
        <w:t>ลงชื่อ</w:t>
      </w:r>
      <w:r w:rsidRPr="00991A4C">
        <w:rPr>
          <w:rFonts w:ascii="TH Sarabun New" w:hAnsi="TH Sarabun New" w:cs="TH Sarabun New"/>
          <w:sz w:val="28"/>
          <w:cs/>
        </w:rPr>
        <w:t>.....................................................................................</w:t>
      </w:r>
    </w:p>
    <w:p w:rsidR="005C39AD" w:rsidRPr="00991A4C" w:rsidRDefault="005C39AD" w:rsidP="005C39AD">
      <w:pPr>
        <w:spacing w:after="0" w:line="240" w:lineRule="auto"/>
        <w:ind w:left="945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</w:t>
      </w:r>
      <w:r w:rsidRPr="00991A4C">
        <w:rPr>
          <w:rFonts w:ascii="TH Sarabun New" w:hAnsi="TH Sarabun New" w:cs="TH Sarabun New"/>
          <w:sz w:val="28"/>
          <w:cs/>
        </w:rPr>
        <w:t>(...................................................................................)</w:t>
      </w:r>
    </w:p>
    <w:p w:rsidR="005C39AD" w:rsidRPr="00991A4C" w:rsidRDefault="005C39AD" w:rsidP="005C39AD">
      <w:pPr>
        <w:spacing w:after="0" w:line="240" w:lineRule="auto"/>
        <w:ind w:left="945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</w:t>
      </w:r>
      <w:r w:rsidRPr="00991A4C">
        <w:rPr>
          <w:rFonts w:ascii="TH Sarabun New" w:hAnsi="TH Sarabun New" w:cs="TH Sarabun New" w:hint="cs"/>
          <w:sz w:val="28"/>
          <w:cs/>
        </w:rPr>
        <w:t>นายจ้าง</w:t>
      </w:r>
      <w:r w:rsidRPr="00991A4C">
        <w:rPr>
          <w:rFonts w:ascii="TH Sarabun New" w:hAnsi="TH Sarabun New" w:cs="TH Sarabun New"/>
          <w:sz w:val="28"/>
          <w:cs/>
        </w:rPr>
        <w:t>/</w:t>
      </w:r>
      <w:r w:rsidRPr="00991A4C">
        <w:rPr>
          <w:rFonts w:ascii="TH Sarabun New" w:hAnsi="TH Sarabun New" w:cs="TH Sarabun New" w:hint="cs"/>
          <w:sz w:val="28"/>
          <w:cs/>
        </w:rPr>
        <w:t>ผู้มีอำนาจกระทำแทน</w:t>
      </w:r>
    </w:p>
    <w:p w:rsidR="005C39AD" w:rsidRDefault="005C39AD" w:rsidP="005C39AD">
      <w:pPr>
        <w:spacing w:after="0" w:line="240" w:lineRule="auto"/>
        <w:ind w:left="9450"/>
        <w:jc w:val="center"/>
        <w:rPr>
          <w:rFonts w:ascii="TH Sarabun New" w:hAnsi="TH Sarabun New" w:cs="TH Sarabun New"/>
          <w:sz w:val="28"/>
          <w:cs/>
        </w:rPr>
        <w:sectPr w:rsidR="005C39AD" w:rsidSect="00991A4C">
          <w:headerReference w:type="default" r:id="rId4"/>
          <w:footerReference w:type="default" r:id="rId5"/>
          <w:pgSz w:w="16838" w:h="11906" w:orient="landscape" w:code="9"/>
          <w:pgMar w:top="432" w:right="720" w:bottom="720" w:left="720" w:header="432" w:footer="504" w:gutter="0"/>
          <w:cols w:space="708"/>
          <w:docGrid w:linePitch="360"/>
        </w:sectPr>
      </w:pPr>
      <w:r w:rsidRPr="00991A4C">
        <w:rPr>
          <w:rFonts w:ascii="TH Sarabun New" w:hAnsi="TH Sarabun New" w:cs="TH Sarabun New" w:hint="cs"/>
          <w:sz w:val="28"/>
          <w:cs/>
        </w:rPr>
        <w:t>วัน</w:t>
      </w:r>
      <w:r w:rsidRPr="00991A4C">
        <w:rPr>
          <w:rFonts w:ascii="TH Sarabun New" w:hAnsi="TH Sarabun New" w:cs="TH Sarabun New"/>
          <w:sz w:val="28"/>
          <w:cs/>
        </w:rPr>
        <w:t xml:space="preserve"> </w:t>
      </w:r>
      <w:r w:rsidRPr="00991A4C">
        <w:rPr>
          <w:rFonts w:ascii="TH Sarabun New" w:hAnsi="TH Sarabun New" w:cs="TH Sarabun New" w:hint="cs"/>
          <w:sz w:val="28"/>
          <w:cs/>
        </w:rPr>
        <w:t>เดือน</w:t>
      </w:r>
      <w:r w:rsidRPr="00991A4C">
        <w:rPr>
          <w:rFonts w:ascii="TH Sarabun New" w:hAnsi="TH Sarabun New" w:cs="TH Sarabun New"/>
          <w:sz w:val="28"/>
          <w:cs/>
        </w:rPr>
        <w:t xml:space="preserve"> </w:t>
      </w:r>
      <w:r w:rsidRPr="00991A4C">
        <w:rPr>
          <w:rFonts w:ascii="TH Sarabun New" w:hAnsi="TH Sarabun New" w:cs="TH Sarabun New" w:hint="cs"/>
          <w:sz w:val="28"/>
          <w:cs/>
        </w:rPr>
        <w:t>ปี</w:t>
      </w:r>
      <w:r w:rsidRPr="00991A4C">
        <w:rPr>
          <w:rFonts w:ascii="TH Sarabun New" w:hAnsi="TH Sarabun New" w:cs="TH Sarabun New"/>
          <w:sz w:val="28"/>
          <w:cs/>
        </w:rPr>
        <w:t>..............................................................</w:t>
      </w:r>
    </w:p>
    <w:p w:rsidR="005C39AD" w:rsidRPr="00A05D14" w:rsidRDefault="005C39AD" w:rsidP="005C39AD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05D14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คำชี้แจง</w:t>
      </w:r>
    </w:p>
    <w:p w:rsidR="005C39AD" w:rsidRPr="00A05D14" w:rsidRDefault="005C39AD" w:rsidP="005C39AD">
      <w:pPr>
        <w:spacing w:after="0"/>
        <w:ind w:left="317" w:hanging="317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 xml:space="preserve"> ปริมาณรังสีสะสมที่ได้รับ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หมายความว่า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ผลรวมของปริมาณรังสีที่ร่างกายได้รับ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เป็นค่าปริมาณรังสีที่ลูกจ้างคนนั้นซึ่งปฏิบัติงานเกี่ยวกับรังสีได้รับเป็นประจำทุกเดือนหรือทุกสามเดือน</w:t>
      </w:r>
      <w:r w:rsidRPr="00A05D14">
        <w:rPr>
          <w:rFonts w:ascii="TH Sarabun New" w:hAnsi="TH Sarabun New" w:cs="TH Sarabun New"/>
          <w:sz w:val="30"/>
          <w:szCs w:val="30"/>
          <w:cs/>
        </w:rPr>
        <w:br/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ขึ้นอยู่กับประเภทต้นกำเนิดรังสี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โดยอ่านค่าหรือแปลผลจากอุปกรณ์บันทึกปริมาณรังสีประจำตัวบุคคล</w:t>
      </w:r>
    </w:p>
    <w:p w:rsidR="005C39AD" w:rsidRDefault="005C39AD" w:rsidP="005C39AD">
      <w:pPr>
        <w:spacing w:after="0"/>
        <w:ind w:left="576" w:hanging="576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 xml:space="preserve"> ค่ามาตรฐานการปฏิบัติงานต้องมิให้ได้รับรังสีเกินปริมาณที่กำหนดไว้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ดังต่อไปนี้</w:t>
      </w:r>
    </w:p>
    <w:p w:rsidR="005C39AD" w:rsidRDefault="005C39AD" w:rsidP="005C39AD">
      <w:pPr>
        <w:spacing w:after="0"/>
        <w:ind w:left="792" w:hanging="432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ปริมาณรังสียังผล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๒๐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มิลลิซีเวิร์ตต่อปี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โดยเฉลี่ยในช่วงห้าปีติดต่อกัน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ทั้งนี้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ในแต่ละปีจะรับรังสีได้ไม่เกิน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๕๐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และตลอดช่วงห้าปีติดต่อกัน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จะต้องได้รับรังสีไม่เกิน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๑๐๐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</w:p>
    <w:p w:rsidR="005C39AD" w:rsidRDefault="005C39AD" w:rsidP="005C39AD">
      <w:pPr>
        <w:spacing w:after="0"/>
        <w:ind w:left="792" w:hanging="432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ปริมาณรังสีสมมูล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สำหรับเลนส์ของดวงตา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๒๐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มิลลิซีเวิร์ตต่อปี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โดยเฉลี่ยในช่วงห้าปีติดต่อกัน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ทั้งนี้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ในแต่ละปีจะรับรังสีได้ไม่เกิน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๕๐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และตลอดช่วงห้าปีติดต่อกันจะต้องได้รับรังสีไม่เกิน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๑๐๐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</w:t>
      </w:r>
    </w:p>
    <w:p w:rsidR="005C39AD" w:rsidRPr="00A05D14" w:rsidRDefault="005C39AD" w:rsidP="005C39AD">
      <w:pPr>
        <w:spacing w:after="0"/>
        <w:ind w:left="792" w:hanging="432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๒</w:t>
      </w:r>
      <w:r w:rsidRPr="00A05D14">
        <w:rPr>
          <w:rFonts w:ascii="TH Sarabun New" w:hAnsi="TH Sarabun New" w:cs="TH Sarabun New"/>
          <w:sz w:val="30"/>
          <w:szCs w:val="30"/>
          <w:cs/>
        </w:rPr>
        <w:t>.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๓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ปริมาณรังสีสมมูล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สำหรับส่วนที่เป็นผิวหนัง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มือ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และเท้า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๕๐๐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มิลลิซีเวิร์ตต่อปี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โดยปริมาณรังสีสมมูลสำหรับส่วนที่เป็นผิวหนังนั้นให้วัดจากค่าเฉลี่ยปริมาณรังสีต่อ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ตารางเซนติเมตร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br/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ของบริเวณผิวหนังที่ได้รับรังสีมากที่สุด</w:t>
      </w:r>
    </w:p>
    <w:p w:rsidR="005C39AD" w:rsidRPr="00A05D14" w:rsidRDefault="005C39AD" w:rsidP="005C39AD">
      <w:pPr>
        <w:spacing w:after="0"/>
        <w:ind w:left="317" w:hanging="317"/>
        <w:rPr>
          <w:rFonts w:ascii="TH Sarabun New" w:hAnsi="TH Sarabun New" w:cs="TH Sarabun New"/>
          <w:sz w:val="30"/>
          <w:szCs w:val="30"/>
        </w:rPr>
      </w:pPr>
      <w:r w:rsidRPr="00A05D14">
        <w:rPr>
          <w:rFonts w:ascii="TH Sarabun New" w:hAnsi="TH Sarabun New" w:cs="TH Sarabun New" w:hint="cs"/>
          <w:sz w:val="30"/>
          <w:szCs w:val="30"/>
          <w:cs/>
        </w:rPr>
        <w:t>๓</w:t>
      </w:r>
      <w:r w:rsidRPr="00A05D14">
        <w:rPr>
          <w:rFonts w:ascii="TH Sarabun New" w:hAnsi="TH Sarabun New" w:cs="TH Sarabun New"/>
          <w:sz w:val="30"/>
          <w:szCs w:val="30"/>
          <w:cs/>
        </w:rPr>
        <w:t xml:space="preserve">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05D14">
        <w:rPr>
          <w:rFonts w:ascii="TH Sarabun New" w:hAnsi="TH Sarabun New" w:cs="TH Sarabun New" w:hint="cs"/>
          <w:sz w:val="30"/>
          <w:szCs w:val="30"/>
          <w:cs/>
        </w:rPr>
        <w:t>กรณีเป็นนิติบุคคลให้ลงนามและประทับตราโดยผู้มีอำนาจตามหนังสือรับรองนิติบุคคล</w:t>
      </w:r>
    </w:p>
    <w:p w:rsidR="005C39AD" w:rsidRPr="00A32462" w:rsidRDefault="005C39AD" w:rsidP="005C39AD">
      <w:pPr>
        <w:tabs>
          <w:tab w:val="left" w:pos="6090"/>
        </w:tabs>
        <w:rPr>
          <w:rFonts w:ascii="TH Sarabun New" w:hAnsi="TH Sarabun New" w:cs="TH Sarabun New"/>
          <w:sz w:val="30"/>
          <w:szCs w:val="30"/>
          <w:cs/>
        </w:rPr>
      </w:pPr>
    </w:p>
    <w:p w:rsidR="004262B4" w:rsidRPr="005C39AD" w:rsidRDefault="004262B4">
      <w:pPr>
        <w:rPr>
          <w:lang w:val="en-GB"/>
        </w:rPr>
      </w:pPr>
      <w:bookmarkStart w:id="1" w:name="_GoBack"/>
      <w:bookmarkEnd w:id="1"/>
    </w:p>
    <w:sectPr w:rsidR="004262B4" w:rsidRPr="005C39AD" w:rsidSect="00991A4C">
      <w:headerReference w:type="default" r:id="rId6"/>
      <w:footerReference w:type="default" r:id="rId7"/>
      <w:pgSz w:w="16838" w:h="11906" w:orient="landscape" w:code="9"/>
      <w:pgMar w:top="432" w:right="720" w:bottom="720" w:left="720" w:header="432" w:footer="5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C" w:rsidRPr="00991A4C" w:rsidRDefault="005C39AD" w:rsidP="00991A4C">
    <w:pPr>
      <w:pStyle w:val="Footer"/>
      <w:tabs>
        <w:tab w:val="clear" w:pos="4680"/>
        <w:tab w:val="clear" w:pos="9360"/>
      </w:tabs>
      <w:jc w:val="right"/>
      <w:rPr>
        <w:rFonts w:ascii="TH Sarabun New" w:hAnsi="TH Sarabun New" w:cs="TH Sarabun New"/>
        <w:b/>
        <w:bCs/>
        <w:sz w:val="26"/>
        <w:szCs w:val="26"/>
        <w:cs/>
      </w:rPr>
    </w:pPr>
    <w:r w:rsidRPr="00991A4C">
      <w:rPr>
        <w:rFonts w:ascii="TH Sarabun New" w:hAnsi="TH Sarabun New" w:cs="TH Sarabun New" w:hint="cs"/>
        <w:b/>
        <w:bCs/>
        <w:sz w:val="26"/>
        <w:szCs w:val="26"/>
        <w:cs/>
      </w:rPr>
      <w:t>โปรดอ่านคำชี้แจงด้านหลัง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C" w:rsidRPr="00991A4C" w:rsidRDefault="005C39AD" w:rsidP="00991A4C">
    <w:pPr>
      <w:pStyle w:val="Footer"/>
      <w:rPr>
        <w:c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C0" w:rsidRPr="00991A4C" w:rsidRDefault="005C39AD" w:rsidP="00A235C0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b/>
        <w:bCs/>
      </w:rPr>
    </w:pPr>
    <w:r w:rsidRPr="00991A4C">
      <w:rPr>
        <w:rFonts w:ascii="TH Sarabun New" w:hAnsi="TH Sarabun New" w:cs="TH Sarabun New"/>
        <w:b/>
        <w:bCs/>
        <w:cs/>
      </w:rPr>
      <w:t>แบบ กภ.ร.๓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4C" w:rsidRPr="00991A4C" w:rsidRDefault="005C39AD" w:rsidP="00991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D"/>
    <w:rsid w:val="004262B4"/>
    <w:rsid w:val="005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5BCA-5A39-440A-91D2-D563F9D4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9AD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5C39AD"/>
    <w:rPr>
      <w:rFonts w:cs="Cordia New"/>
    </w:rPr>
  </w:style>
  <w:style w:type="paragraph" w:styleId="Footer">
    <w:name w:val="footer"/>
    <w:basedOn w:val="Normal"/>
    <w:link w:val="FooterChar"/>
    <w:uiPriority w:val="99"/>
    <w:unhideWhenUsed/>
    <w:rsid w:val="005C39AD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5C39AD"/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2023-03-27T00:04:00Z</dcterms:created>
  <dcterms:modified xsi:type="dcterms:W3CDTF">2023-03-27T00:04:00Z</dcterms:modified>
</cp:coreProperties>
</file>